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4FD4" w14:textId="712A5D98" w:rsidR="009040E9" w:rsidRPr="009040E9" w:rsidRDefault="009040E9" w:rsidP="00CC29FE">
      <w:pPr>
        <w:shd w:val="clear" w:color="auto" w:fill="FFFFFF"/>
        <w:spacing w:after="0" w:line="276" w:lineRule="auto"/>
        <w:jc w:val="center"/>
        <w:rPr>
          <w:rFonts w:ascii="Verdana" w:eastAsia="Times New Roman" w:hAnsi="Verdana" w:cs="Times New Roman"/>
          <w:color w:val="141414"/>
        </w:rPr>
      </w:pPr>
      <w:r w:rsidRPr="009040E9">
        <w:rPr>
          <w:rFonts w:ascii="Verdana" w:eastAsia="Times New Roman" w:hAnsi="Verdana" w:cs="Times New Roman"/>
          <w:color w:val="141414"/>
        </w:rPr>
        <w:t>Oscar Romero’s conversion to (costly) love</w:t>
      </w:r>
      <w:r>
        <w:rPr>
          <w:rFonts w:ascii="Verdana" w:eastAsia="Times New Roman" w:hAnsi="Verdana" w:cs="Times New Roman"/>
          <w:color w:val="141414"/>
        </w:rPr>
        <w:t xml:space="preserve"> – by theologian Normal </w:t>
      </w:r>
      <w:proofErr w:type="spellStart"/>
      <w:r>
        <w:rPr>
          <w:rFonts w:ascii="Verdana" w:eastAsia="Times New Roman" w:hAnsi="Verdana" w:cs="Times New Roman"/>
          <w:color w:val="141414"/>
        </w:rPr>
        <w:t>Wirzba</w:t>
      </w:r>
      <w:proofErr w:type="spellEnd"/>
      <w:r w:rsidRPr="009040E9">
        <w:rPr>
          <w:rFonts w:ascii="Verdana" w:eastAsia="Times New Roman" w:hAnsi="Verdana" w:cs="Times New Roman"/>
          <w:color w:val="141414"/>
        </w:rPr>
        <w:br/>
      </w:r>
    </w:p>
    <w:p w14:paraId="6AC659F6" w14:textId="075A4C04" w:rsidR="009040E9" w:rsidRPr="009040E9" w:rsidRDefault="009040E9" w:rsidP="009040E9">
      <w:pPr>
        <w:shd w:val="clear" w:color="auto" w:fill="FFFFFF"/>
        <w:spacing w:after="0" w:line="276" w:lineRule="auto"/>
        <w:rPr>
          <w:rFonts w:ascii="Verdana" w:eastAsia="Times New Roman" w:hAnsi="Verdana" w:cs="Times New Roman"/>
          <w:color w:val="141414"/>
        </w:rPr>
      </w:pPr>
      <w:r w:rsidRPr="009040E9">
        <w:rPr>
          <w:rFonts w:ascii="Verdana" w:eastAsia="Times New Roman" w:hAnsi="Verdana" w:cs="Times New Roman"/>
          <w:color w:val="141414"/>
        </w:rPr>
        <w:t xml:space="preserve">What love requires from us and how our hearts need to be transformed are movingly illustrated in the life of Oscar Romero [1917–1980], the former archbishop of San Salvador. Romero came to this realization about the personally transforming nature of love in a profound but costly way…. In his role as priest and then bishop, he assumed that the ways of God were in </w:t>
      </w:r>
      <w:proofErr w:type="gramStart"/>
      <w:r w:rsidRPr="009040E9">
        <w:rPr>
          <w:rFonts w:ascii="Verdana" w:eastAsia="Times New Roman" w:hAnsi="Verdana" w:cs="Times New Roman"/>
          <w:color w:val="141414"/>
        </w:rPr>
        <w:t>fairly close</w:t>
      </w:r>
      <w:proofErr w:type="gramEnd"/>
      <w:r w:rsidRPr="009040E9">
        <w:rPr>
          <w:rFonts w:ascii="Verdana" w:eastAsia="Times New Roman" w:hAnsi="Verdana" w:cs="Times New Roman"/>
          <w:color w:val="141414"/>
        </w:rPr>
        <w:t xml:space="preserve"> alignment with the priorities of the Roman [Catholic] magisterium and the Salvadoran government. For him, </w:t>
      </w:r>
      <w:proofErr w:type="gramStart"/>
      <w:r w:rsidRPr="009040E9">
        <w:rPr>
          <w:rFonts w:ascii="Verdana" w:eastAsia="Times New Roman" w:hAnsi="Verdana" w:cs="Times New Roman"/>
          <w:color w:val="141414"/>
        </w:rPr>
        <w:t>at this time</w:t>
      </w:r>
      <w:proofErr w:type="gramEnd"/>
      <w:r w:rsidRPr="009040E9">
        <w:rPr>
          <w:rFonts w:ascii="Verdana" w:eastAsia="Times New Roman" w:hAnsi="Verdana" w:cs="Times New Roman"/>
          <w:color w:val="141414"/>
        </w:rPr>
        <w:t>, Jesus was not a revolutionary figure. Romero saw in Jesus someone who could be used to defend his country’s status quo…. </w:t>
      </w:r>
      <w:r w:rsidRPr="009040E9">
        <w:rPr>
          <w:rFonts w:ascii="Verdana" w:eastAsia="Times New Roman" w:hAnsi="Verdana" w:cs="Times New Roman"/>
          <w:color w:val="141414"/>
        </w:rPr>
        <w:br/>
      </w:r>
      <w:r w:rsidRPr="009040E9">
        <w:rPr>
          <w:rFonts w:ascii="Verdana" w:eastAsia="Times New Roman" w:hAnsi="Verdana" w:cs="Times New Roman"/>
          <w:color w:val="141414"/>
        </w:rPr>
        <w:br/>
        <w:t>It was by opening himself to the love of God expressed by the common people that Romero found the courage to change and align himself with love. He decided to live in solidarity with the poor and learn from them the ways of love and the ways of God. Poor people, rather than professors, would now be his teachers….  </w:t>
      </w:r>
      <w:r w:rsidRPr="009040E9">
        <w:rPr>
          <w:rFonts w:ascii="Verdana" w:eastAsia="Times New Roman" w:hAnsi="Verdana" w:cs="Times New Roman"/>
          <w:color w:val="141414"/>
        </w:rPr>
        <w:br/>
      </w:r>
      <w:r w:rsidRPr="009040E9">
        <w:rPr>
          <w:rFonts w:ascii="Verdana" w:eastAsia="Times New Roman" w:hAnsi="Verdana" w:cs="Times New Roman"/>
          <w:color w:val="141414"/>
        </w:rPr>
        <w:br/>
        <w:t>In the sermon just preached [minutes before his assassination], Romero had said that Christ’s gospel teaches that: </w:t>
      </w:r>
    </w:p>
    <w:p w14:paraId="56762036" w14:textId="5668A20C" w:rsidR="009040E9" w:rsidRPr="009040E9" w:rsidRDefault="009040E9" w:rsidP="009040E9">
      <w:pPr>
        <w:shd w:val="clear" w:color="auto" w:fill="FFFFFF"/>
        <w:spacing w:after="300" w:line="276" w:lineRule="auto"/>
        <w:ind w:left="720"/>
        <w:textAlignment w:val="center"/>
        <w:rPr>
          <w:rFonts w:ascii="Verdana" w:eastAsia="Times New Roman" w:hAnsi="Verdana" w:cs="Times New Roman"/>
          <w:color w:val="141414"/>
        </w:rPr>
      </w:pPr>
      <w:r w:rsidRPr="009040E9">
        <w:rPr>
          <w:rFonts w:ascii="Verdana" w:eastAsia="Times New Roman" w:hAnsi="Verdana" w:cs="Times New Roman"/>
          <w:color w:val="141414"/>
        </w:rPr>
        <w:t xml:space="preserve">One must not love oneself so much as to avoid getting involved in the risks of life that history demands of us, and that those who try to fend off the danger will lose their lives, while those who out of love for Christ give themselves to the service of others will live, like the grain of wheat that dies, but only apparently. If it did not die, it would remain alone. The harvest comes about only because it dies, allowing itself to be sacrificed in the earth and destroyed. Only by undoing itself does it produce the harvest [see John 12:24]. </w:t>
      </w:r>
    </w:p>
    <w:p w14:paraId="18D85A8F" w14:textId="775773E4" w:rsidR="009040E9" w:rsidRDefault="009040E9" w:rsidP="009040E9">
      <w:pPr>
        <w:shd w:val="clear" w:color="auto" w:fill="FFFFFF"/>
        <w:spacing w:before="300" w:after="300" w:line="276" w:lineRule="auto"/>
        <w:textAlignment w:val="center"/>
        <w:rPr>
          <w:rFonts w:ascii="Georgia" w:eastAsia="Times New Roman" w:hAnsi="Georgia" w:cs="Times New Roman"/>
          <w:color w:val="141414"/>
          <w:sz w:val="24"/>
          <w:szCs w:val="24"/>
        </w:rPr>
      </w:pPr>
      <w:r w:rsidRPr="009040E9">
        <w:rPr>
          <w:rFonts w:ascii="Verdana" w:eastAsia="Times New Roman" w:hAnsi="Verdana" w:cs="Times New Roman"/>
          <w:color w:val="141414"/>
        </w:rPr>
        <w:t>As Romero had come to see, love does not allow people to flee or shield themselves from the pain or the troubles of this life. Genuine lovers move deeply into the life-and-death dramas of this world, like a plant that sinks roots deep into fertile soil, and there give themselves wholly to the flourishing of life. To withhold oneself from love is to withhold oneself from participating in a complete life.…</w:t>
      </w:r>
      <w:r w:rsidRPr="009040E9">
        <w:rPr>
          <w:rFonts w:ascii="Georgia" w:eastAsia="Times New Roman" w:hAnsi="Georgia" w:cs="Times New Roman"/>
          <w:color w:val="141414"/>
          <w:sz w:val="24"/>
          <w:szCs w:val="24"/>
        </w:rPr>
        <w:br/>
      </w:r>
      <w:r w:rsidRPr="009040E9">
        <w:rPr>
          <w:rFonts w:ascii="Georgia" w:eastAsia="Times New Roman" w:hAnsi="Georgia" w:cs="Times New Roman"/>
          <w:color w:val="141414"/>
          <w:sz w:val="24"/>
          <w:szCs w:val="24"/>
        </w:rPr>
        <w:br/>
        <w:t>Love is the outbound movement that trains people to heal injustice and kindly embrace the world.</w:t>
      </w:r>
    </w:p>
    <w:p w14:paraId="08B33288" w14:textId="4A8FCED8" w:rsidR="00CC29FE" w:rsidRDefault="009040E9" w:rsidP="009040E9">
      <w:pPr>
        <w:shd w:val="clear" w:color="auto" w:fill="FFFFFF"/>
        <w:spacing w:after="0" w:line="150" w:lineRule="atLeast"/>
      </w:pPr>
      <w:r>
        <w:t>From the daily email of Franciscan Father Richard Rohr, 2/21/2023</w:t>
      </w:r>
      <w:r w:rsidR="00CC29FE">
        <w:t xml:space="preserve">, </w:t>
      </w:r>
      <w:hyperlink r:id="rId5" w:history="1">
        <w:r w:rsidR="00CC29FE" w:rsidRPr="00712A11">
          <w:rPr>
            <w:rStyle w:val="Hyperlink"/>
          </w:rPr>
          <w:t>https://email.cac.org/t/d-e-zdjite-tlkrtrjjdh-f/</w:t>
        </w:r>
      </w:hyperlink>
      <w:r w:rsidR="00CC29FE">
        <w:t xml:space="preserve"> -- quoting:</w:t>
      </w:r>
    </w:p>
    <w:p w14:paraId="4E832804" w14:textId="77777777" w:rsidR="00CC29FE" w:rsidRDefault="009040E9" w:rsidP="00CC29FE">
      <w:pPr>
        <w:pStyle w:val="ListParagraph"/>
        <w:numPr>
          <w:ilvl w:val="0"/>
          <w:numId w:val="1"/>
        </w:numPr>
        <w:shd w:val="clear" w:color="auto" w:fill="FFFFFF"/>
        <w:spacing w:after="0" w:line="150" w:lineRule="atLeast"/>
      </w:pPr>
      <w:r>
        <w:t xml:space="preserve">Norman </w:t>
      </w:r>
      <w:proofErr w:type="spellStart"/>
      <w:r>
        <w:t>Wirzba</w:t>
      </w:r>
      <w:proofErr w:type="spellEnd"/>
      <w:r>
        <w:t xml:space="preserve">, </w:t>
      </w:r>
      <w:r>
        <w:rPr>
          <w:rStyle w:val="Emphasis"/>
        </w:rPr>
        <w:t>Way of Love: Recovering the Heart of Christianity</w:t>
      </w:r>
      <w:r>
        <w:t xml:space="preserve"> (New York: </w:t>
      </w:r>
      <w:proofErr w:type="spellStart"/>
      <w:r>
        <w:t>HarperOne</w:t>
      </w:r>
      <w:proofErr w:type="spellEnd"/>
      <w:r>
        <w:t>, 2016), 4–5, 6, 7. </w:t>
      </w:r>
      <w:r w:rsidRPr="00CC29FE">
        <w:rPr>
          <w:rFonts w:ascii="Georgia" w:eastAsia="Times New Roman" w:hAnsi="Georgia" w:cs="Times New Roman"/>
          <w:color w:val="141414"/>
          <w:sz w:val="20"/>
          <w:szCs w:val="20"/>
        </w:rPr>
        <w:t xml:space="preserve"> </w:t>
      </w:r>
    </w:p>
    <w:p w14:paraId="66A555ED" w14:textId="09CB86F6" w:rsidR="00BB6C04" w:rsidRDefault="009040E9" w:rsidP="002E0CDE">
      <w:pPr>
        <w:pStyle w:val="ListParagraph"/>
        <w:numPr>
          <w:ilvl w:val="0"/>
          <w:numId w:val="1"/>
        </w:numPr>
        <w:shd w:val="clear" w:color="auto" w:fill="FFFFFF"/>
        <w:spacing w:after="0" w:line="150" w:lineRule="atLeast"/>
      </w:pPr>
      <w:proofErr w:type="spellStart"/>
      <w:r w:rsidRPr="00CC29FE">
        <w:rPr>
          <w:rFonts w:ascii="Georgia" w:eastAsia="Times New Roman" w:hAnsi="Georgia" w:cs="Times New Roman"/>
          <w:color w:val="141414"/>
          <w:sz w:val="20"/>
          <w:szCs w:val="20"/>
        </w:rPr>
        <w:t>Óscar</w:t>
      </w:r>
      <w:proofErr w:type="spellEnd"/>
      <w:r w:rsidRPr="00CC29FE">
        <w:rPr>
          <w:rFonts w:ascii="Georgia" w:eastAsia="Times New Roman" w:hAnsi="Georgia" w:cs="Times New Roman"/>
          <w:color w:val="141414"/>
          <w:sz w:val="20"/>
          <w:szCs w:val="20"/>
        </w:rPr>
        <w:t xml:space="preserve"> Romero, homily, March 24, 1980, in </w:t>
      </w:r>
      <w:r w:rsidRPr="00CC29FE">
        <w:rPr>
          <w:rFonts w:ascii="Georgia" w:eastAsia="Times New Roman" w:hAnsi="Georgia" w:cs="Times New Roman"/>
          <w:i/>
          <w:iCs/>
          <w:color w:val="141414"/>
          <w:sz w:val="20"/>
          <w:szCs w:val="20"/>
        </w:rPr>
        <w:t>Voice of the Voiceless: The Four Pastoral Letters and Other Statements</w:t>
      </w:r>
      <w:r w:rsidRPr="00CC29FE">
        <w:rPr>
          <w:rFonts w:ascii="Georgia" w:eastAsia="Times New Roman" w:hAnsi="Georgia" w:cs="Times New Roman"/>
          <w:color w:val="141414"/>
          <w:sz w:val="20"/>
          <w:szCs w:val="20"/>
        </w:rPr>
        <w:t xml:space="preserve">, by </w:t>
      </w:r>
      <w:proofErr w:type="spellStart"/>
      <w:r w:rsidRPr="00CC29FE">
        <w:rPr>
          <w:rFonts w:ascii="Georgia" w:eastAsia="Times New Roman" w:hAnsi="Georgia" w:cs="Times New Roman"/>
          <w:color w:val="141414"/>
          <w:sz w:val="20"/>
          <w:szCs w:val="20"/>
        </w:rPr>
        <w:t>Óscar</w:t>
      </w:r>
      <w:proofErr w:type="spellEnd"/>
      <w:r w:rsidRPr="00CC29FE">
        <w:rPr>
          <w:rFonts w:ascii="Georgia" w:eastAsia="Times New Roman" w:hAnsi="Georgia" w:cs="Times New Roman"/>
          <w:color w:val="141414"/>
          <w:sz w:val="20"/>
          <w:szCs w:val="20"/>
        </w:rPr>
        <w:t xml:space="preserve"> Romero, trans. Michael J. Walsh, anniversary ed. (Maryknoll, NY: Orbis Books, 1985, 2020), 209–210.</w:t>
      </w:r>
    </w:p>
    <w:sectPr w:rsidR="00BB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A3C19"/>
    <w:multiLevelType w:val="hybridMultilevel"/>
    <w:tmpl w:val="92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28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E9"/>
    <w:rsid w:val="009040E9"/>
    <w:rsid w:val="00A116DA"/>
    <w:rsid w:val="00CC29FE"/>
    <w:rsid w:val="00D2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E73B"/>
  <w15:chartTrackingRefBased/>
  <w15:docId w15:val="{06C10589-D170-4A95-8FAA-2092DB7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0E9"/>
    <w:rPr>
      <w:rFonts w:ascii="Times New Roman" w:eastAsia="Times New Roman" w:hAnsi="Times New Roman" w:cs="Times New Roman"/>
      <w:b/>
      <w:bCs/>
      <w:sz w:val="36"/>
      <w:szCs w:val="36"/>
    </w:rPr>
  </w:style>
  <w:style w:type="paragraph" w:customStyle="1" w:styleId="yiv4031890517size-13">
    <w:name w:val="yiv4031890517size-13"/>
    <w:basedOn w:val="Normal"/>
    <w:rsid w:val="00904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1890517font-hoefler-text">
    <w:name w:val="yiv4031890517font-hoefler-text"/>
    <w:basedOn w:val="DefaultParagraphFont"/>
    <w:rsid w:val="009040E9"/>
  </w:style>
  <w:style w:type="paragraph" w:styleId="NormalWeb">
    <w:name w:val="Normal (Web)"/>
    <w:basedOn w:val="Normal"/>
    <w:uiPriority w:val="99"/>
    <w:semiHidden/>
    <w:unhideWhenUsed/>
    <w:rsid w:val="009040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40E9"/>
    <w:rPr>
      <w:i/>
      <w:iCs/>
    </w:rPr>
  </w:style>
  <w:style w:type="paragraph" w:styleId="ListParagraph">
    <w:name w:val="List Paragraph"/>
    <w:basedOn w:val="Normal"/>
    <w:uiPriority w:val="34"/>
    <w:qFormat/>
    <w:rsid w:val="009040E9"/>
    <w:pPr>
      <w:ind w:left="720"/>
      <w:contextualSpacing/>
    </w:pPr>
  </w:style>
  <w:style w:type="character" w:styleId="Hyperlink">
    <w:name w:val="Hyperlink"/>
    <w:basedOn w:val="DefaultParagraphFont"/>
    <w:uiPriority w:val="99"/>
    <w:unhideWhenUsed/>
    <w:rsid w:val="00CC29FE"/>
    <w:rPr>
      <w:color w:val="0563C1" w:themeColor="hyperlink"/>
      <w:u w:val="single"/>
    </w:rPr>
  </w:style>
  <w:style w:type="character" w:styleId="UnresolvedMention">
    <w:name w:val="Unresolved Mention"/>
    <w:basedOn w:val="DefaultParagraphFont"/>
    <w:uiPriority w:val="99"/>
    <w:semiHidden/>
    <w:unhideWhenUsed/>
    <w:rsid w:val="00CC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6577">
      <w:bodyDiv w:val="1"/>
      <w:marLeft w:val="0"/>
      <w:marRight w:val="0"/>
      <w:marTop w:val="0"/>
      <w:marBottom w:val="0"/>
      <w:divBdr>
        <w:top w:val="none" w:sz="0" w:space="0" w:color="auto"/>
        <w:left w:val="none" w:sz="0" w:space="0" w:color="auto"/>
        <w:bottom w:val="none" w:sz="0" w:space="0" w:color="auto"/>
        <w:right w:val="none" w:sz="0" w:space="0" w:color="auto"/>
      </w:divBdr>
      <w:divsChild>
        <w:div w:id="1446386671">
          <w:marLeft w:val="0"/>
          <w:marRight w:val="0"/>
          <w:marTop w:val="0"/>
          <w:marBottom w:val="0"/>
          <w:divBdr>
            <w:top w:val="none" w:sz="0" w:space="0" w:color="auto"/>
            <w:left w:val="none" w:sz="0" w:space="0" w:color="auto"/>
            <w:bottom w:val="none" w:sz="0" w:space="0" w:color="auto"/>
            <w:right w:val="none" w:sz="0" w:space="0" w:color="auto"/>
          </w:divBdr>
          <w:divsChild>
            <w:div w:id="1202549140">
              <w:marLeft w:val="0"/>
              <w:marRight w:val="0"/>
              <w:marTop w:val="0"/>
              <w:marBottom w:val="0"/>
              <w:divBdr>
                <w:top w:val="none" w:sz="0" w:space="0" w:color="auto"/>
                <w:left w:val="none" w:sz="0" w:space="0" w:color="auto"/>
                <w:bottom w:val="none" w:sz="0" w:space="0" w:color="auto"/>
                <w:right w:val="none" w:sz="0" w:space="0" w:color="auto"/>
              </w:divBdr>
              <w:divsChild>
                <w:div w:id="1473718794">
                  <w:marLeft w:val="0"/>
                  <w:marRight w:val="0"/>
                  <w:marTop w:val="0"/>
                  <w:marBottom w:val="0"/>
                  <w:divBdr>
                    <w:top w:val="none" w:sz="0" w:space="0" w:color="auto"/>
                    <w:left w:val="none" w:sz="0" w:space="0" w:color="auto"/>
                    <w:bottom w:val="none" w:sz="0" w:space="0" w:color="auto"/>
                    <w:right w:val="none" w:sz="0" w:space="0" w:color="auto"/>
                  </w:divBdr>
                  <w:divsChild>
                    <w:div w:id="46340507">
                      <w:marLeft w:val="300"/>
                      <w:marRight w:val="300"/>
                      <w:marTop w:val="0"/>
                      <w:marBottom w:val="0"/>
                      <w:divBdr>
                        <w:top w:val="none" w:sz="0" w:space="0" w:color="auto"/>
                        <w:left w:val="none" w:sz="0" w:space="0" w:color="auto"/>
                        <w:bottom w:val="none" w:sz="0" w:space="0" w:color="auto"/>
                        <w:right w:val="none" w:sz="0" w:space="0" w:color="auto"/>
                      </w:divBdr>
                      <w:divsChild>
                        <w:div w:id="728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7573">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sChild>
                <w:div w:id="790513064">
                  <w:marLeft w:val="0"/>
                  <w:marRight w:val="0"/>
                  <w:marTop w:val="0"/>
                  <w:marBottom w:val="0"/>
                  <w:divBdr>
                    <w:top w:val="none" w:sz="0" w:space="0" w:color="auto"/>
                    <w:left w:val="none" w:sz="0" w:space="0" w:color="auto"/>
                    <w:bottom w:val="none" w:sz="0" w:space="0" w:color="auto"/>
                    <w:right w:val="none" w:sz="0" w:space="0" w:color="auto"/>
                  </w:divBdr>
                  <w:divsChild>
                    <w:div w:id="573398636">
                      <w:marLeft w:val="300"/>
                      <w:marRight w:val="300"/>
                      <w:marTop w:val="0"/>
                      <w:marBottom w:val="0"/>
                      <w:divBdr>
                        <w:top w:val="none" w:sz="0" w:space="0" w:color="auto"/>
                        <w:left w:val="none" w:sz="0" w:space="0" w:color="auto"/>
                        <w:bottom w:val="none" w:sz="0" w:space="0" w:color="auto"/>
                        <w:right w:val="none" w:sz="0" w:space="0" w:color="auto"/>
                      </w:divBdr>
                      <w:divsChild>
                        <w:div w:id="644353676">
                          <w:marLeft w:val="0"/>
                          <w:marRight w:val="0"/>
                          <w:marTop w:val="0"/>
                          <w:marBottom w:val="0"/>
                          <w:divBdr>
                            <w:top w:val="none" w:sz="0" w:space="0" w:color="auto"/>
                            <w:left w:val="none" w:sz="0" w:space="0" w:color="auto"/>
                            <w:bottom w:val="none" w:sz="0" w:space="0" w:color="auto"/>
                            <w:right w:val="none" w:sz="0" w:space="0" w:color="auto"/>
                          </w:divBdr>
                        </w:div>
                      </w:divsChild>
                    </w:div>
                    <w:div w:id="905722131">
                      <w:marLeft w:val="300"/>
                      <w:marRight w:val="300"/>
                      <w:marTop w:val="0"/>
                      <w:marBottom w:val="0"/>
                      <w:divBdr>
                        <w:top w:val="none" w:sz="0" w:space="0" w:color="auto"/>
                        <w:left w:val="none" w:sz="0" w:space="0" w:color="auto"/>
                        <w:bottom w:val="none" w:sz="0" w:space="0" w:color="auto"/>
                        <w:right w:val="none" w:sz="0" w:space="0" w:color="auto"/>
                      </w:divBdr>
                      <w:divsChild>
                        <w:div w:id="2033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1751">
          <w:marLeft w:val="0"/>
          <w:marRight w:val="0"/>
          <w:marTop w:val="0"/>
          <w:marBottom w:val="0"/>
          <w:divBdr>
            <w:top w:val="none" w:sz="0" w:space="0" w:color="auto"/>
            <w:left w:val="none" w:sz="0" w:space="0" w:color="auto"/>
            <w:bottom w:val="none" w:sz="0" w:space="0" w:color="auto"/>
            <w:right w:val="none" w:sz="0" w:space="0" w:color="auto"/>
          </w:divBdr>
          <w:divsChild>
            <w:div w:id="1332486053">
              <w:marLeft w:val="0"/>
              <w:marRight w:val="0"/>
              <w:marTop w:val="0"/>
              <w:marBottom w:val="0"/>
              <w:divBdr>
                <w:top w:val="none" w:sz="0" w:space="0" w:color="auto"/>
                <w:left w:val="none" w:sz="0" w:space="0" w:color="auto"/>
                <w:bottom w:val="none" w:sz="0" w:space="0" w:color="auto"/>
                <w:right w:val="none" w:sz="0" w:space="0" w:color="auto"/>
              </w:divBdr>
              <w:divsChild>
                <w:div w:id="924648323">
                  <w:marLeft w:val="0"/>
                  <w:marRight w:val="0"/>
                  <w:marTop w:val="0"/>
                  <w:marBottom w:val="0"/>
                  <w:divBdr>
                    <w:top w:val="none" w:sz="0" w:space="0" w:color="auto"/>
                    <w:left w:val="none" w:sz="0" w:space="0" w:color="auto"/>
                    <w:bottom w:val="none" w:sz="0" w:space="0" w:color="auto"/>
                    <w:right w:val="none" w:sz="0" w:space="0" w:color="auto"/>
                  </w:divBdr>
                  <w:divsChild>
                    <w:div w:id="948588721">
                      <w:marLeft w:val="300"/>
                      <w:marRight w:val="300"/>
                      <w:marTop w:val="0"/>
                      <w:marBottom w:val="0"/>
                      <w:divBdr>
                        <w:top w:val="none" w:sz="0" w:space="0" w:color="auto"/>
                        <w:left w:val="none" w:sz="0" w:space="0" w:color="auto"/>
                        <w:bottom w:val="none" w:sz="0" w:space="0" w:color="auto"/>
                        <w:right w:val="none" w:sz="0" w:space="0" w:color="auto"/>
                      </w:divBdr>
                      <w:divsChild>
                        <w:div w:id="512375136">
                          <w:marLeft w:val="0"/>
                          <w:marRight w:val="0"/>
                          <w:marTop w:val="0"/>
                          <w:marBottom w:val="0"/>
                          <w:divBdr>
                            <w:top w:val="none" w:sz="0" w:space="0" w:color="auto"/>
                            <w:left w:val="none" w:sz="0" w:space="0" w:color="auto"/>
                            <w:bottom w:val="none" w:sz="0" w:space="0" w:color="auto"/>
                            <w:right w:val="none" w:sz="0" w:space="0" w:color="auto"/>
                          </w:divBdr>
                        </w:div>
                      </w:divsChild>
                    </w:div>
                    <w:div w:id="1509562889">
                      <w:marLeft w:val="300"/>
                      <w:marRight w:val="300"/>
                      <w:marTop w:val="0"/>
                      <w:marBottom w:val="0"/>
                      <w:divBdr>
                        <w:top w:val="none" w:sz="0" w:space="0" w:color="auto"/>
                        <w:left w:val="none" w:sz="0" w:space="0" w:color="auto"/>
                        <w:bottom w:val="none" w:sz="0" w:space="0" w:color="auto"/>
                        <w:right w:val="none" w:sz="0" w:space="0" w:color="auto"/>
                      </w:divBdr>
                      <w:divsChild>
                        <w:div w:id="245303849">
                          <w:marLeft w:val="0"/>
                          <w:marRight w:val="0"/>
                          <w:marTop w:val="0"/>
                          <w:marBottom w:val="0"/>
                          <w:divBdr>
                            <w:top w:val="none" w:sz="0" w:space="0" w:color="auto"/>
                            <w:left w:val="none" w:sz="0" w:space="0" w:color="auto"/>
                            <w:bottom w:val="none" w:sz="0" w:space="0" w:color="auto"/>
                            <w:right w:val="none" w:sz="0" w:space="0" w:color="auto"/>
                          </w:divBdr>
                          <w:divsChild>
                            <w:div w:id="728309616">
                              <w:blockQuote w:val="1"/>
                              <w:marLeft w:val="0"/>
                              <w:marRight w:val="0"/>
                              <w:marTop w:val="300"/>
                              <w:marBottom w:val="0"/>
                              <w:divBdr>
                                <w:top w:val="none" w:sz="0" w:space="0" w:color="auto"/>
                                <w:left w:val="single" w:sz="24" w:space="11" w:color="C4C0B7"/>
                                <w:bottom w:val="none" w:sz="0" w:space="0" w:color="auto"/>
                                <w:right w:val="none" w:sz="0" w:space="0" w:color="auto"/>
                              </w:divBdr>
                            </w:div>
                          </w:divsChild>
                        </w:div>
                      </w:divsChild>
                    </w:div>
                    <w:div w:id="1781879251">
                      <w:marLeft w:val="300"/>
                      <w:marRight w:val="300"/>
                      <w:marTop w:val="0"/>
                      <w:marBottom w:val="0"/>
                      <w:divBdr>
                        <w:top w:val="none" w:sz="0" w:space="0" w:color="auto"/>
                        <w:left w:val="none" w:sz="0" w:space="0" w:color="auto"/>
                        <w:bottom w:val="none" w:sz="0" w:space="0" w:color="auto"/>
                        <w:right w:val="none" w:sz="0" w:space="0" w:color="auto"/>
                      </w:divBdr>
                      <w:divsChild>
                        <w:div w:id="1212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18094">
          <w:marLeft w:val="0"/>
          <w:marRight w:val="0"/>
          <w:marTop w:val="0"/>
          <w:marBottom w:val="0"/>
          <w:divBdr>
            <w:top w:val="none" w:sz="0" w:space="0" w:color="auto"/>
            <w:left w:val="none" w:sz="0" w:space="0" w:color="auto"/>
            <w:bottom w:val="none" w:sz="0" w:space="0" w:color="auto"/>
            <w:right w:val="none" w:sz="0" w:space="0" w:color="auto"/>
          </w:divBdr>
          <w:divsChild>
            <w:div w:id="559637410">
              <w:marLeft w:val="0"/>
              <w:marRight w:val="0"/>
              <w:marTop w:val="0"/>
              <w:marBottom w:val="0"/>
              <w:divBdr>
                <w:top w:val="none" w:sz="0" w:space="0" w:color="auto"/>
                <w:left w:val="none" w:sz="0" w:space="0" w:color="auto"/>
                <w:bottom w:val="none" w:sz="0" w:space="0" w:color="auto"/>
                <w:right w:val="none" w:sz="0" w:space="0" w:color="auto"/>
              </w:divBdr>
              <w:divsChild>
                <w:div w:id="340593038">
                  <w:marLeft w:val="0"/>
                  <w:marRight w:val="0"/>
                  <w:marTop w:val="0"/>
                  <w:marBottom w:val="0"/>
                  <w:divBdr>
                    <w:top w:val="none" w:sz="0" w:space="0" w:color="auto"/>
                    <w:left w:val="none" w:sz="0" w:space="0" w:color="auto"/>
                    <w:bottom w:val="none" w:sz="0" w:space="0" w:color="auto"/>
                    <w:right w:val="none" w:sz="0" w:space="0" w:color="auto"/>
                  </w:divBdr>
                  <w:divsChild>
                    <w:div w:id="1982229283">
                      <w:marLeft w:val="300"/>
                      <w:marRight w:val="300"/>
                      <w:marTop w:val="0"/>
                      <w:marBottom w:val="0"/>
                      <w:divBdr>
                        <w:top w:val="none" w:sz="0" w:space="0" w:color="auto"/>
                        <w:left w:val="none" w:sz="0" w:space="0" w:color="auto"/>
                        <w:bottom w:val="none" w:sz="0" w:space="0" w:color="auto"/>
                        <w:right w:val="none" w:sz="0" w:space="0" w:color="auto"/>
                      </w:divBdr>
                      <w:divsChild>
                        <w:div w:id="1633561613">
                          <w:marLeft w:val="0"/>
                          <w:marRight w:val="0"/>
                          <w:marTop w:val="0"/>
                          <w:marBottom w:val="300"/>
                          <w:divBdr>
                            <w:top w:val="none" w:sz="0" w:space="0" w:color="auto"/>
                            <w:left w:val="none" w:sz="0" w:space="0" w:color="auto"/>
                            <w:bottom w:val="none" w:sz="0" w:space="0" w:color="auto"/>
                            <w:right w:val="none" w:sz="0" w:space="0" w:color="auto"/>
                          </w:divBdr>
                        </w:div>
                      </w:divsChild>
                    </w:div>
                    <w:div w:id="650909057">
                      <w:marLeft w:val="300"/>
                      <w:marRight w:val="300"/>
                      <w:marTop w:val="0"/>
                      <w:marBottom w:val="0"/>
                      <w:divBdr>
                        <w:top w:val="none" w:sz="0" w:space="0" w:color="auto"/>
                        <w:left w:val="none" w:sz="0" w:space="0" w:color="auto"/>
                        <w:bottom w:val="none" w:sz="0" w:space="0" w:color="auto"/>
                        <w:right w:val="none" w:sz="0" w:space="0" w:color="auto"/>
                      </w:divBdr>
                      <w:divsChild>
                        <w:div w:id="869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6732">
          <w:marLeft w:val="0"/>
          <w:marRight w:val="0"/>
          <w:marTop w:val="0"/>
          <w:marBottom w:val="0"/>
          <w:divBdr>
            <w:top w:val="none" w:sz="0" w:space="0" w:color="auto"/>
            <w:left w:val="none" w:sz="0" w:space="0" w:color="auto"/>
            <w:bottom w:val="none" w:sz="0" w:space="0" w:color="auto"/>
            <w:right w:val="none" w:sz="0" w:space="0" w:color="auto"/>
          </w:divBdr>
          <w:divsChild>
            <w:div w:id="450825838">
              <w:marLeft w:val="0"/>
              <w:marRight w:val="0"/>
              <w:marTop w:val="0"/>
              <w:marBottom w:val="0"/>
              <w:divBdr>
                <w:top w:val="none" w:sz="0" w:space="0" w:color="auto"/>
                <w:left w:val="none" w:sz="0" w:space="0" w:color="auto"/>
                <w:bottom w:val="none" w:sz="0" w:space="0" w:color="auto"/>
                <w:right w:val="none" w:sz="0" w:space="0" w:color="auto"/>
              </w:divBdr>
              <w:divsChild>
                <w:div w:id="1155147706">
                  <w:marLeft w:val="0"/>
                  <w:marRight w:val="0"/>
                  <w:marTop w:val="0"/>
                  <w:marBottom w:val="0"/>
                  <w:divBdr>
                    <w:top w:val="none" w:sz="0" w:space="0" w:color="auto"/>
                    <w:left w:val="none" w:sz="0" w:space="0" w:color="auto"/>
                    <w:bottom w:val="none" w:sz="0" w:space="0" w:color="auto"/>
                    <w:right w:val="none" w:sz="0" w:space="0" w:color="auto"/>
                  </w:divBdr>
                  <w:divsChild>
                    <w:div w:id="1316690234">
                      <w:marLeft w:val="300"/>
                      <w:marRight w:val="300"/>
                      <w:marTop w:val="0"/>
                      <w:marBottom w:val="0"/>
                      <w:divBdr>
                        <w:top w:val="none" w:sz="0" w:space="0" w:color="auto"/>
                        <w:left w:val="none" w:sz="0" w:space="0" w:color="auto"/>
                        <w:bottom w:val="none" w:sz="0" w:space="0" w:color="auto"/>
                        <w:right w:val="none" w:sz="0" w:space="0" w:color="auto"/>
                      </w:divBdr>
                      <w:divsChild>
                        <w:div w:id="20139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cac.org/t/d-e-zdjite-tlkrtrjjdh-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1</cp:revision>
  <dcterms:created xsi:type="dcterms:W3CDTF">2023-02-21T10:50:00Z</dcterms:created>
  <dcterms:modified xsi:type="dcterms:W3CDTF">2023-02-21T11:04:00Z</dcterms:modified>
</cp:coreProperties>
</file>